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海南省文化广电出版体育厅</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关于向社会公开征集2018年全民健身赛事和活动项目的公告</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深入贯彻落实党的十九大精神，发展以人民为中心的全民健身事业，不断提升体育惠民水平，满足人民日益增长的多元化、多层次的健身需求，根据《海南省全民健身实施计划（2016－2020年）》要求，海南省文化广电出版体育厅决定面向全社会征集全民健身赛事和活动项目。项目经专家评审确定后，将列入年度全民健身赛事活动计划，并给予一定资金支持。有关征集事宜如下：</w:t>
      </w:r>
    </w:p>
    <w:p>
      <w:pPr>
        <w:ind w:firstLine="640" w:firstLineChars="200"/>
        <w:rPr>
          <w:rFonts w:ascii="黑体" w:hAnsi="黑体" w:eastAsia="黑体" w:cs="黑体"/>
          <w:sz w:val="32"/>
          <w:szCs w:val="32"/>
        </w:rPr>
      </w:pPr>
      <w:r>
        <w:rPr>
          <w:rFonts w:hint="eastAsia" w:ascii="黑体" w:hAnsi="黑体" w:eastAsia="黑体" w:cs="黑体"/>
          <w:sz w:val="32"/>
          <w:szCs w:val="32"/>
        </w:rPr>
        <w:t>一、征集工作流程</w:t>
      </w:r>
    </w:p>
    <w:p>
      <w:pPr>
        <w:ind w:firstLine="640" w:firstLineChars="200"/>
        <w:rPr>
          <w:rFonts w:ascii="仿宋" w:hAnsi="仿宋" w:eastAsia="仿宋" w:cs="仿宋"/>
          <w:sz w:val="32"/>
          <w:szCs w:val="32"/>
        </w:rPr>
      </w:pPr>
      <w:r>
        <w:rPr>
          <w:rFonts w:hint="eastAsia" w:ascii="仿宋" w:hAnsi="仿宋" w:eastAsia="仿宋" w:cs="仿宋"/>
          <w:sz w:val="32"/>
          <w:szCs w:val="32"/>
        </w:rPr>
        <w:t>1、在海南省文化广电出版体育厅官网、</w:t>
      </w:r>
      <w:bookmarkStart w:id="0" w:name="_Hlk514827176"/>
      <w:r>
        <w:rPr>
          <w:rFonts w:hint="eastAsia" w:ascii="仿宋" w:hAnsi="仿宋" w:eastAsia="仿宋" w:cs="仿宋"/>
          <w:sz w:val="32"/>
          <w:szCs w:val="32"/>
        </w:rPr>
        <w:t>南海网</w:t>
      </w:r>
      <w:bookmarkEnd w:id="0"/>
      <w:r>
        <w:rPr>
          <w:rFonts w:hint="eastAsia" w:ascii="仿宋" w:hAnsi="仿宋" w:eastAsia="仿宋" w:cs="仿宋"/>
          <w:sz w:val="32"/>
          <w:szCs w:val="32"/>
        </w:rPr>
        <w:t>等媒体发布公告。</w:t>
      </w:r>
    </w:p>
    <w:p>
      <w:pPr>
        <w:ind w:firstLine="640" w:firstLineChars="200"/>
        <w:rPr>
          <w:rFonts w:ascii="仿宋" w:hAnsi="仿宋" w:eastAsia="仿宋" w:cs="仿宋"/>
          <w:sz w:val="32"/>
          <w:szCs w:val="32"/>
        </w:rPr>
      </w:pPr>
      <w:r>
        <w:rPr>
          <w:rFonts w:hint="eastAsia" w:ascii="仿宋" w:hAnsi="仿宋" w:eastAsia="仿宋" w:cs="仿宋"/>
          <w:sz w:val="32"/>
          <w:szCs w:val="32"/>
        </w:rPr>
        <w:t>2、海南省文化广电出版体育厅组织有关专家评审，确定赛事活动项目。</w:t>
      </w:r>
    </w:p>
    <w:p>
      <w:pPr>
        <w:ind w:firstLine="640" w:firstLineChars="200"/>
        <w:rPr>
          <w:rFonts w:ascii="仿宋" w:hAnsi="仿宋" w:eastAsia="仿宋" w:cs="仿宋"/>
          <w:sz w:val="32"/>
          <w:szCs w:val="32"/>
        </w:rPr>
      </w:pPr>
      <w:r>
        <w:rPr>
          <w:rFonts w:hint="eastAsia" w:ascii="仿宋" w:hAnsi="仿宋" w:eastAsia="仿宋" w:cs="仿宋"/>
          <w:sz w:val="32"/>
          <w:szCs w:val="32"/>
        </w:rPr>
        <w:t>3、在海南省文化广电出版体育厅官网、南海网等媒体公示专家评审结果。</w:t>
      </w:r>
    </w:p>
    <w:p>
      <w:pPr>
        <w:ind w:firstLine="640" w:firstLineChars="200"/>
        <w:rPr>
          <w:rFonts w:ascii="仿宋" w:hAnsi="仿宋" w:eastAsia="仿宋" w:cs="仿宋"/>
          <w:sz w:val="32"/>
          <w:szCs w:val="32"/>
        </w:rPr>
      </w:pPr>
      <w:r>
        <w:rPr>
          <w:rFonts w:hint="eastAsia" w:ascii="仿宋" w:hAnsi="仿宋" w:eastAsia="仿宋" w:cs="仿宋"/>
          <w:sz w:val="32"/>
          <w:szCs w:val="32"/>
        </w:rPr>
        <w:t>4、如公示无异议，赛事活动项目将列入年度计划。</w:t>
      </w:r>
    </w:p>
    <w:p>
      <w:pPr>
        <w:ind w:firstLine="640" w:firstLineChars="200"/>
        <w:rPr>
          <w:rFonts w:ascii="黑体" w:hAnsi="黑体" w:eastAsia="黑体" w:cs="黑体"/>
          <w:sz w:val="32"/>
          <w:szCs w:val="32"/>
        </w:rPr>
      </w:pPr>
      <w:r>
        <w:rPr>
          <w:rFonts w:hint="eastAsia" w:ascii="黑体" w:hAnsi="黑体" w:eastAsia="黑体" w:cs="黑体"/>
          <w:sz w:val="32"/>
          <w:szCs w:val="32"/>
        </w:rPr>
        <w:t>二、征集项目截止时间</w:t>
      </w:r>
    </w:p>
    <w:p>
      <w:pPr>
        <w:ind w:firstLine="640" w:firstLineChars="200"/>
        <w:rPr>
          <w:rFonts w:ascii="仿宋" w:hAnsi="仿宋" w:eastAsia="仿宋" w:cs="仿宋"/>
          <w:sz w:val="32"/>
          <w:szCs w:val="32"/>
        </w:rPr>
      </w:pPr>
      <w:r>
        <w:rPr>
          <w:rFonts w:hint="eastAsia" w:ascii="仿宋" w:hAnsi="仿宋" w:eastAsia="仿宋" w:cs="仿宋"/>
          <w:sz w:val="32"/>
          <w:szCs w:val="32"/>
        </w:rPr>
        <w:t>自本公告发布之日起，截止到2018年</w:t>
      </w:r>
      <w:r>
        <w:rPr>
          <w:rFonts w:ascii="仿宋" w:hAnsi="仿宋" w:eastAsia="仿宋" w:cs="仿宋"/>
          <w:sz w:val="32"/>
          <w:szCs w:val="32"/>
        </w:rPr>
        <w:t>6</w:t>
      </w:r>
      <w:r>
        <w:rPr>
          <w:rFonts w:hint="eastAsia" w:ascii="仿宋" w:hAnsi="仿宋" w:eastAsia="仿宋" w:cs="仿宋"/>
          <w:sz w:val="32"/>
          <w:szCs w:val="32"/>
        </w:rPr>
        <w:t>月6日，逾期不再受理。</w:t>
      </w:r>
    </w:p>
    <w:p>
      <w:pPr>
        <w:ind w:firstLine="640" w:firstLineChars="200"/>
        <w:rPr>
          <w:rFonts w:ascii="黑体" w:hAnsi="黑体" w:eastAsia="黑体" w:cs="黑体"/>
          <w:sz w:val="32"/>
          <w:szCs w:val="32"/>
        </w:rPr>
      </w:pPr>
      <w:r>
        <w:rPr>
          <w:rFonts w:hint="eastAsia" w:ascii="黑体" w:hAnsi="黑体" w:eastAsia="黑体" w:cs="黑体"/>
          <w:sz w:val="32"/>
          <w:szCs w:val="32"/>
        </w:rPr>
        <w:t>三、征集项目要求及评审基本标准</w:t>
      </w:r>
    </w:p>
    <w:p>
      <w:pPr>
        <w:ind w:firstLine="640" w:firstLineChars="200"/>
        <w:rPr>
          <w:rFonts w:ascii="仿宋" w:hAnsi="仿宋" w:eastAsia="仿宋" w:cs="仿宋"/>
          <w:sz w:val="32"/>
          <w:szCs w:val="32"/>
        </w:rPr>
      </w:pPr>
      <w:r>
        <w:rPr>
          <w:rFonts w:hint="eastAsia" w:ascii="仿宋" w:hAnsi="仿宋" w:eastAsia="仿宋" w:cs="仿宋"/>
          <w:sz w:val="32"/>
          <w:szCs w:val="32"/>
        </w:rPr>
        <w:t>（一）征集项目要求</w:t>
      </w:r>
    </w:p>
    <w:p>
      <w:pPr>
        <w:ind w:firstLine="640" w:firstLineChars="200"/>
        <w:rPr>
          <w:rFonts w:ascii="仿宋" w:hAnsi="仿宋" w:eastAsia="仿宋" w:cs="仿宋"/>
          <w:sz w:val="32"/>
          <w:szCs w:val="32"/>
        </w:rPr>
      </w:pPr>
      <w:r>
        <w:rPr>
          <w:rFonts w:hint="eastAsia" w:ascii="仿宋" w:hAnsi="仿宋" w:eastAsia="仿宋" w:cs="仿宋"/>
          <w:sz w:val="32"/>
          <w:szCs w:val="32"/>
        </w:rPr>
        <w:t>根据《海南省全民健身实施计划（2016－2020年）》，本次征集的全民健身赛事活动，应符合以下要求：</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充分利用海南绿色海岛、山海俱备、四季温暖、空气优良的地域优势开展的，群众喜闻乐见的运动项目；</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具有广泛的参与人群及社会影响力，能有效带动群众参与全民健身的项目；</w:t>
      </w:r>
    </w:p>
    <w:p>
      <w:pPr>
        <w:numPr>
          <w:ilvl w:val="0"/>
          <w:numId w:val="1"/>
        </w:numPr>
        <w:ind w:firstLine="640" w:firstLineChars="200"/>
        <w:rPr>
          <w:rFonts w:ascii="仿宋" w:hAnsi="仿宋" w:eastAsia="仿宋" w:cs="仿宋"/>
          <w:sz w:val="32"/>
          <w:szCs w:val="32"/>
        </w:rPr>
      </w:pPr>
      <w:r>
        <w:rPr>
          <w:rFonts w:hint="eastAsia" w:ascii="仿宋_GB2312" w:eastAsia="仿宋_GB2312"/>
          <w:sz w:val="32"/>
          <w:szCs w:val="32"/>
        </w:rPr>
        <w:t>具有民族民俗民间传统的乡村农味农趣运动项目；</w:t>
      </w:r>
    </w:p>
    <w:p>
      <w:pPr>
        <w:numPr>
          <w:ilvl w:val="0"/>
          <w:numId w:val="1"/>
        </w:numPr>
        <w:ind w:firstLine="640" w:firstLineChars="200"/>
        <w:rPr>
          <w:rFonts w:ascii="仿宋" w:hAnsi="仿宋" w:eastAsia="仿宋" w:cs="仿宋"/>
          <w:sz w:val="32"/>
          <w:szCs w:val="32"/>
        </w:rPr>
      </w:pPr>
      <w:r>
        <w:rPr>
          <w:rFonts w:hint="eastAsia" w:ascii="仿宋_GB2312" w:eastAsia="仿宋_GB2312"/>
          <w:sz w:val="32"/>
          <w:szCs w:val="32"/>
        </w:rPr>
        <w:t>具有消费引领特征的时尚休闲运动项目；</w:t>
      </w:r>
    </w:p>
    <w:p>
      <w:pPr>
        <w:numPr>
          <w:ilvl w:val="0"/>
          <w:numId w:val="1"/>
        </w:numPr>
        <w:ind w:firstLine="640" w:firstLineChars="200"/>
        <w:rPr>
          <w:rFonts w:ascii="仿宋" w:hAnsi="仿宋" w:eastAsia="仿宋" w:cs="仿宋"/>
          <w:sz w:val="32"/>
          <w:szCs w:val="32"/>
        </w:rPr>
      </w:pPr>
      <w:r>
        <w:rPr>
          <w:rFonts w:hint="eastAsia" w:ascii="仿宋_GB2312" w:eastAsia="仿宋_GB2312"/>
          <w:sz w:val="32"/>
          <w:szCs w:val="32"/>
        </w:rPr>
        <w:t>海上和沙滩运动项目；</w:t>
      </w:r>
    </w:p>
    <w:p>
      <w:pPr>
        <w:numPr>
          <w:ilvl w:val="0"/>
          <w:numId w:val="1"/>
        </w:numPr>
        <w:ind w:firstLine="640" w:firstLineChars="200"/>
        <w:rPr>
          <w:rFonts w:ascii="仿宋" w:hAnsi="仿宋" w:eastAsia="仿宋" w:cs="仿宋"/>
          <w:sz w:val="32"/>
          <w:szCs w:val="32"/>
        </w:rPr>
      </w:pPr>
      <w:r>
        <w:rPr>
          <w:rFonts w:hint="eastAsia" w:ascii="仿宋_GB2312" w:eastAsia="仿宋_GB2312"/>
          <w:sz w:val="32"/>
          <w:szCs w:val="32"/>
        </w:rPr>
        <w:t>品牌全民健身赛事活动项目；</w:t>
      </w:r>
    </w:p>
    <w:p>
      <w:pPr>
        <w:numPr>
          <w:ilvl w:val="0"/>
          <w:numId w:val="1"/>
        </w:numPr>
        <w:ind w:firstLine="640" w:firstLineChars="200"/>
        <w:rPr>
          <w:rFonts w:ascii="仿宋" w:hAnsi="仿宋" w:eastAsia="仿宋" w:cs="仿宋"/>
          <w:sz w:val="32"/>
          <w:szCs w:val="32"/>
        </w:rPr>
      </w:pPr>
      <w:r>
        <w:rPr>
          <w:rFonts w:hint="eastAsia" w:ascii="仿宋_GB2312" w:eastAsia="仿宋_GB2312"/>
          <w:sz w:val="32"/>
          <w:szCs w:val="32"/>
        </w:rPr>
        <w:t>结合全民健身日，传统节假日开展的全民健身活动。</w:t>
      </w:r>
    </w:p>
    <w:p>
      <w:pPr>
        <w:ind w:firstLine="640" w:firstLineChars="200"/>
        <w:rPr>
          <w:rFonts w:ascii="仿宋" w:hAnsi="仿宋" w:eastAsia="仿宋" w:cs="仿宋"/>
          <w:sz w:val="32"/>
          <w:szCs w:val="32"/>
        </w:rPr>
      </w:pPr>
      <w:r>
        <w:rPr>
          <w:rFonts w:hint="eastAsia" w:ascii="仿宋" w:hAnsi="仿宋" w:eastAsia="仿宋" w:cs="仿宋"/>
          <w:sz w:val="32"/>
          <w:szCs w:val="32"/>
        </w:rPr>
        <w:t>（二）征集项目的评审标准</w:t>
      </w:r>
    </w:p>
    <w:p>
      <w:pPr>
        <w:ind w:firstLine="640" w:firstLineChars="200"/>
        <w:rPr>
          <w:rFonts w:ascii="仿宋" w:hAnsi="仿宋" w:eastAsia="仿宋" w:cs="仿宋"/>
          <w:sz w:val="32"/>
          <w:szCs w:val="32"/>
        </w:rPr>
      </w:pPr>
      <w:r>
        <w:rPr>
          <w:rFonts w:hint="eastAsia" w:ascii="仿宋" w:hAnsi="仿宋" w:eastAsia="仿宋" w:cs="仿宋"/>
          <w:sz w:val="32"/>
          <w:szCs w:val="32"/>
        </w:rPr>
        <w:t>1、征集的全民健身赛事或活动项目不限类别；</w:t>
      </w:r>
    </w:p>
    <w:p>
      <w:pPr>
        <w:ind w:firstLine="640" w:firstLineChars="200"/>
        <w:rPr>
          <w:rFonts w:ascii="仿宋" w:hAnsi="仿宋" w:eastAsia="仿宋" w:cs="仿宋"/>
          <w:sz w:val="32"/>
          <w:szCs w:val="32"/>
        </w:rPr>
      </w:pPr>
      <w:r>
        <w:rPr>
          <w:rFonts w:hint="eastAsia" w:ascii="仿宋" w:hAnsi="仿宋" w:eastAsia="仿宋" w:cs="仿宋"/>
          <w:sz w:val="32"/>
          <w:szCs w:val="32"/>
        </w:rPr>
        <w:t>2、应征的全民健身赛事或活动项目应具备一定的规模、影响力、覆盖面、公益性；</w:t>
      </w:r>
    </w:p>
    <w:p>
      <w:pPr>
        <w:ind w:firstLine="640" w:firstLineChars="200"/>
        <w:rPr>
          <w:rFonts w:ascii="仿宋" w:hAnsi="仿宋" w:eastAsia="仿宋" w:cs="仿宋"/>
          <w:sz w:val="32"/>
          <w:szCs w:val="32"/>
        </w:rPr>
      </w:pPr>
      <w:r>
        <w:rPr>
          <w:rFonts w:hint="eastAsia" w:ascii="仿宋" w:hAnsi="仿宋" w:eastAsia="仿宋" w:cs="仿宋"/>
          <w:sz w:val="32"/>
          <w:szCs w:val="32"/>
        </w:rPr>
        <w:t>3、应征项目应是2018年度在海南省行政区域内拟组织举办的全民健身赛事和活动。</w:t>
      </w:r>
    </w:p>
    <w:p>
      <w:pPr>
        <w:ind w:firstLine="640" w:firstLineChars="200"/>
        <w:rPr>
          <w:rFonts w:ascii="黑体" w:hAnsi="黑体" w:eastAsia="黑体" w:cs="黑体"/>
          <w:sz w:val="32"/>
          <w:szCs w:val="32"/>
        </w:rPr>
      </w:pPr>
      <w:r>
        <w:rPr>
          <w:rFonts w:hint="eastAsia" w:ascii="黑体" w:hAnsi="黑体" w:eastAsia="黑体" w:cs="黑体"/>
          <w:sz w:val="32"/>
          <w:szCs w:val="32"/>
        </w:rPr>
        <w:t>四、应征对象</w:t>
      </w:r>
    </w:p>
    <w:p>
      <w:pPr>
        <w:ind w:firstLine="640" w:firstLineChars="200"/>
        <w:rPr>
          <w:rFonts w:ascii="仿宋" w:hAnsi="仿宋" w:eastAsia="仿宋" w:cs="仿宋"/>
          <w:sz w:val="32"/>
          <w:szCs w:val="32"/>
        </w:rPr>
      </w:pPr>
      <w:r>
        <w:rPr>
          <w:rFonts w:hint="eastAsia" w:ascii="仿宋" w:hAnsi="仿宋" w:eastAsia="仿宋" w:cs="仿宋"/>
          <w:sz w:val="32"/>
          <w:szCs w:val="32"/>
        </w:rPr>
        <w:t>面向全社会所有单位及个人。</w:t>
      </w:r>
    </w:p>
    <w:p>
      <w:pPr>
        <w:ind w:firstLine="640" w:firstLineChars="200"/>
        <w:rPr>
          <w:rFonts w:ascii="黑体" w:hAnsi="黑体" w:eastAsia="黑体" w:cs="黑体"/>
          <w:sz w:val="32"/>
          <w:szCs w:val="32"/>
        </w:rPr>
      </w:pPr>
      <w:r>
        <w:rPr>
          <w:rFonts w:hint="eastAsia" w:ascii="黑体" w:hAnsi="黑体" w:eastAsia="黑体" w:cs="黑体"/>
          <w:sz w:val="32"/>
          <w:szCs w:val="32"/>
        </w:rPr>
        <w:t>五、相关要求</w:t>
      </w:r>
    </w:p>
    <w:p>
      <w:pPr>
        <w:ind w:firstLine="640" w:firstLineChars="200"/>
        <w:rPr>
          <w:rFonts w:ascii="仿宋" w:hAnsi="仿宋" w:eastAsia="仿宋" w:cs="仿宋"/>
          <w:sz w:val="32"/>
          <w:szCs w:val="32"/>
        </w:rPr>
      </w:pPr>
      <w:r>
        <w:rPr>
          <w:rFonts w:hint="eastAsia" w:ascii="仿宋" w:hAnsi="仿宋" w:eastAsia="仿宋" w:cs="仿宋"/>
          <w:sz w:val="32"/>
          <w:szCs w:val="32"/>
        </w:rPr>
        <w:t>1、每个应征单位或个人仅限提供3个全民健身赛事或活动项目。</w:t>
      </w:r>
    </w:p>
    <w:p>
      <w:pPr>
        <w:ind w:firstLine="640" w:firstLineChars="200"/>
        <w:rPr>
          <w:rFonts w:ascii="仿宋" w:hAnsi="仿宋" w:eastAsia="仿宋" w:cs="仿宋"/>
          <w:sz w:val="32"/>
          <w:szCs w:val="32"/>
        </w:rPr>
      </w:pPr>
      <w:r>
        <w:rPr>
          <w:rFonts w:hint="eastAsia" w:ascii="仿宋" w:hAnsi="仿宋" w:eastAsia="仿宋" w:cs="仿宋"/>
          <w:sz w:val="32"/>
          <w:szCs w:val="32"/>
        </w:rPr>
        <w:t>2、应征对象如实、详细填报《海南省2018年度全民健身赛事</w:t>
      </w:r>
      <w:r>
        <w:rPr>
          <w:rFonts w:hint="eastAsia" w:ascii="仿宋" w:hAnsi="仿宋" w:eastAsia="仿宋" w:cs="仿宋"/>
          <w:sz w:val="32"/>
          <w:szCs w:val="32"/>
          <w:lang w:eastAsia="zh-CN"/>
        </w:rPr>
        <w:t>（</w:t>
      </w:r>
      <w:r>
        <w:rPr>
          <w:rFonts w:hint="eastAsia" w:ascii="仿宋" w:hAnsi="仿宋" w:eastAsia="仿宋" w:cs="仿宋"/>
          <w:sz w:val="32"/>
          <w:szCs w:val="32"/>
        </w:rPr>
        <w:t>活动</w:t>
      </w:r>
      <w:r>
        <w:rPr>
          <w:rFonts w:hint="eastAsia" w:ascii="仿宋" w:hAnsi="仿宋" w:eastAsia="仿宋" w:cs="仿宋"/>
          <w:sz w:val="32"/>
          <w:szCs w:val="32"/>
          <w:lang w:eastAsia="zh-CN"/>
        </w:rPr>
        <w:t>）</w:t>
      </w:r>
      <w:r>
        <w:rPr>
          <w:rFonts w:hint="eastAsia" w:ascii="仿宋" w:hAnsi="仿宋" w:eastAsia="仿宋" w:cs="仿宋"/>
          <w:sz w:val="32"/>
          <w:szCs w:val="32"/>
        </w:rPr>
        <w:t>项目征集申报表》（附后），在申报单位处加盖公章（个人须手写签名），于2018年6月6日前，传真或发送电子邮件到海南省文化广电出版体育厅群体处。</w:t>
      </w:r>
    </w:p>
    <w:p>
      <w:pPr>
        <w:ind w:firstLine="640" w:firstLineChars="200"/>
        <w:rPr>
          <w:rFonts w:ascii="仿宋" w:hAnsi="仿宋" w:eastAsia="仿宋" w:cs="仿宋"/>
          <w:sz w:val="32"/>
          <w:szCs w:val="32"/>
        </w:rPr>
      </w:pPr>
      <w:r>
        <w:rPr>
          <w:rFonts w:hint="eastAsia" w:ascii="仿宋" w:hAnsi="仿宋" w:eastAsia="仿宋" w:cs="仿宋"/>
          <w:sz w:val="32"/>
          <w:szCs w:val="32"/>
        </w:rPr>
        <w:t>省文体厅群体处联系人：陈琦</w:t>
      </w:r>
    </w:p>
    <w:p>
      <w:pPr>
        <w:ind w:firstLine="640" w:firstLineChars="200"/>
        <w:rPr>
          <w:rFonts w:ascii="仿宋" w:hAnsi="仿宋" w:eastAsia="仿宋" w:cs="仿宋"/>
          <w:sz w:val="32"/>
          <w:szCs w:val="32"/>
        </w:rPr>
      </w:pPr>
      <w:r>
        <w:rPr>
          <w:rFonts w:hint="eastAsia" w:ascii="仿宋" w:hAnsi="仿宋" w:eastAsia="仿宋" w:cs="仿宋"/>
          <w:sz w:val="32"/>
          <w:szCs w:val="32"/>
        </w:rPr>
        <w:t>联系电话：0898－65236526（传真）</w:t>
      </w:r>
    </w:p>
    <w:p>
      <w:pPr>
        <w:ind w:firstLine="640" w:firstLineChars="200"/>
        <w:rPr>
          <w:rFonts w:ascii="仿宋" w:hAnsi="仿宋" w:eastAsia="仿宋" w:cs="仿宋"/>
          <w:sz w:val="32"/>
          <w:szCs w:val="32"/>
        </w:rPr>
      </w:pPr>
      <w:r>
        <w:rPr>
          <w:rFonts w:hint="eastAsia" w:ascii="仿宋" w:hAnsi="仿宋" w:eastAsia="仿宋" w:cs="仿宋"/>
          <w:sz w:val="32"/>
          <w:szCs w:val="32"/>
        </w:rPr>
        <w:t>电子邮箱：wtchenqi@hainan.gov.cn</w:t>
      </w:r>
    </w:p>
    <w:p>
      <w:pPr>
        <w:ind w:firstLine="640" w:firstLineChars="200"/>
        <w:rPr>
          <w:rFonts w:ascii="仿宋" w:hAnsi="仿宋" w:eastAsia="仿宋" w:cs="仿宋"/>
          <w:sz w:val="32"/>
          <w:szCs w:val="32"/>
        </w:rPr>
      </w:pPr>
      <w:r>
        <w:rPr>
          <w:rFonts w:hint="eastAsia" w:ascii="仿宋" w:hAnsi="仿宋" w:eastAsia="仿宋" w:cs="仿宋"/>
          <w:sz w:val="32"/>
          <w:szCs w:val="32"/>
        </w:rPr>
        <w:t>邮寄地址：海口市海府路59号海南省文化广电出版体育厅群体处</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rPr>
          <w:rFonts w:ascii="仿宋" w:hAnsi="仿宋" w:eastAsia="仿宋" w:cs="仿宋"/>
          <w:sz w:val="32"/>
          <w:szCs w:val="32"/>
        </w:rPr>
      </w:pPr>
      <w:bookmarkStart w:id="1" w:name="_GoBack"/>
      <w:bookmarkEnd w:id="1"/>
    </w:p>
    <w:p>
      <w:pPr>
        <w:ind w:firstLine="640" w:firstLineChars="20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海南省2018年度全民健身赛事</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rPr>
        <w:t>活动</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rPr>
        <w:t>项目征集申报表</w:t>
      </w:r>
    </w:p>
    <w:tbl>
      <w:tblPr>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6" w:type="dxa"/>
            <w:gridSpan w:val="2"/>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项目名称：</w:t>
            </w:r>
          </w:p>
          <w:p>
            <w:pP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19"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项目基本情况介绍</w:t>
            </w:r>
          </w:p>
        </w:tc>
        <w:tc>
          <w:tcPr>
            <w:tcW w:w="7097" w:type="dxa"/>
            <w:vAlign w:val="top"/>
          </w:tcPr>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19"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申报</w:t>
            </w:r>
          </w:p>
          <w:p>
            <w:pPr>
              <w:jc w:val="center"/>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理由</w:t>
            </w:r>
          </w:p>
        </w:tc>
        <w:tc>
          <w:tcPr>
            <w:tcW w:w="7097" w:type="dxa"/>
            <w:vAlign w:val="top"/>
          </w:tcPr>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jc w:val="center"/>
        </w:trPr>
        <w:tc>
          <w:tcPr>
            <w:tcW w:w="1419"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专家评审意见</w:t>
            </w:r>
          </w:p>
        </w:tc>
        <w:tc>
          <w:tcPr>
            <w:tcW w:w="7097" w:type="dxa"/>
            <w:vAlign w:val="top"/>
          </w:tcPr>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tc>
      </w:tr>
    </w:tbl>
    <w:p>
      <w:pPr>
        <w:ind w:firstLine="640" w:firstLineChars="200"/>
        <w:rPr>
          <w:rFonts w:ascii="仿宋" w:hAnsi="仿宋" w:eastAsia="仿宋" w:cs="仿宋"/>
          <w:sz w:val="32"/>
          <w:szCs w:val="32"/>
        </w:rPr>
      </w:pPr>
    </w:p>
    <w:sectPr>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647711096">
    <w:nsid w:val="9DD0DD78"/>
    <w:multiLevelType w:val="singleLevel"/>
    <w:tmpl w:val="9DD0DD78"/>
    <w:lvl w:ilvl="0" w:tentative="1">
      <w:start w:val="1"/>
      <w:numFmt w:val="decimal"/>
      <w:lvlText w:val="%1."/>
      <w:lvlJc w:val="left"/>
      <w:pPr>
        <w:tabs>
          <w:tab w:val="left" w:pos="312"/>
        </w:tabs>
      </w:pPr>
    </w:lvl>
  </w:abstractNum>
  <w:num w:numId="1">
    <w:abstractNumId w:val="26477110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unhideWhenUsed/>
    <w:uiPriority w:val="1"/>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150</Words>
  <Characters>859</Characters>
  <Lines>7</Lines>
  <Paragraphs>2</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2018-03-27T02:04:00Z</dcterms:created>
  <dc:creator>2552977</dc:creator>
  <cp:lastModifiedBy>冯华良</cp:lastModifiedBy>
  <cp:lastPrinted>2018-05-21T01:55:00Z</cp:lastPrinted>
  <dcterms:modified xsi:type="dcterms:W3CDTF">2018-06-01T02:18:17Z</dcterms:modified>
  <dc:title>海南省文化广电出版体育厅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