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十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人民生活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1312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7uSUs1wAAAAYBAAAPAAAAAAAAAAEAIAAAACIAAABkcnMvZG93bnJldi54bWxQSwEC&#10;FAAUAAAACACHTuJAkJAGy/UBAADDAwAADgAAAAAAAAABACAAAAAmAQAAZHJzL2Uyb0RvYy54bWxQ&#10;SwUGAAAAAAYABgBZAQAAjQUAAAAA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ascii="宋体" w:hAnsi="宋体" w:eastAsia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简要说明：本篇资料反映历年城镇、农村常住居民家庭基本情况、人均可支配收入和现金支出情况，农村常住居民人均生产量、消费量，城镇、农村常住居民耐用消费品人均拥有量。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</w:p>
    <w:p>
      <w:pPr>
        <w:ind w:firstLine="585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编辑人员：符永旭  甘达兴  王升新  关艳  </w:t>
      </w:r>
    </w:p>
    <w:p>
      <w:pPr>
        <w:ind w:firstLine="2085" w:firstLineChars="695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陈运宝  邱莹莹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</w:p>
    <w:p>
      <w:pPr>
        <w:sectPr>
          <w:pgSz w:w="11906" w:h="16838"/>
          <w:pgMar w:top="1020" w:right="1083" w:bottom="1020" w:left="1083" w:header="510" w:footer="510" w:gutter="0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6176645" cy="9207500"/>
            <wp:effectExtent l="0" t="0" r="10795" b="1270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20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5375" cy="9115425"/>
            <wp:effectExtent l="0" t="0" r="15875" b="952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15425"/>
            <wp:effectExtent l="0" t="0" r="17780" b="9525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15425"/>
            <wp:effectExtent l="0" t="0" r="17780" b="952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2250"/>
            <wp:effectExtent l="0" t="0" r="0" b="1270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21140"/>
            <wp:effectExtent l="0" t="0" r="17780" b="381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16695"/>
            <wp:effectExtent l="0" t="0" r="17780" b="8255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2200" cy="9112250"/>
            <wp:effectExtent l="0" t="0" r="0" b="12700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  <w:r>
        <w:rPr>
          <w:rFonts w:ascii="Calibri" w:hAnsi="Calibri" w:eastAsia="宋体" w:cs="Times New Roman"/>
        </w:rPr>
        <w:drawing>
          <wp:inline distT="0" distB="0" distL="114300" distR="114300">
            <wp:extent cx="6175375" cy="9116695"/>
            <wp:effectExtent l="0" t="0" r="15875" b="8255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宋体" w:cs="Times New Roman"/>
        </w:rPr>
        <w:drawing>
          <wp:inline distT="0" distB="0" distL="114300" distR="114300">
            <wp:extent cx="6175375" cy="9104630"/>
            <wp:effectExtent l="0" t="0" r="15875" b="127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5375" cy="91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Calibri" w:hAnsi="Calibri" w:eastAsia="宋体" w:cs="Times New Roman"/>
        </w:rPr>
        <w:drawing>
          <wp:inline distT="0" distB="0" distL="114300" distR="114300">
            <wp:extent cx="6181090" cy="9190990"/>
            <wp:effectExtent l="0" t="0" r="10160" b="1016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919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20" w:right="1083" w:bottom="1020" w:left="1083" w:header="510" w:footer="510" w:gutter="0"/>
      <w:pgNumType w:fmt="numberInDash" w:start="13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134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134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hint="eastAsia" w:ascii="黑体" w:eastAsia="黑体"/>
        <w:sz w:val="18"/>
        <w:szCs w:val="18"/>
      </w:rPr>
      <w:t>人民生活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3" name="图片 1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2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eastAsia="黑体"/>
        <w:lang w:val="en-US" w:eastAsia="zh-CN"/>
      </w:rPr>
    </w:pPr>
    <w:r>
      <w:drawing>
        <wp:inline distT="0" distB="0" distL="0" distR="0">
          <wp:extent cx="421640" cy="323850"/>
          <wp:effectExtent l="0" t="0" r="5080" b="11430"/>
          <wp:docPr id="4" name="图片 1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2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 w:ascii="黑体" w:eastAsia="黑体"/>
        <w:sz w:val="18"/>
        <w:szCs w:val="18"/>
      </w:rPr>
      <w:t>人民生活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4ACC"/>
    <w:rsid w:val="31D865DC"/>
    <w:rsid w:val="36590BAF"/>
    <w:rsid w:val="4EF72AE2"/>
    <w:rsid w:val="62C16755"/>
    <w:rsid w:val="6DBE2055"/>
    <w:rsid w:val="725D4ACC"/>
    <w:rsid w:val="7AC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3.emf"/><Relationship Id="rId18" Type="http://schemas.openxmlformats.org/officeDocument/2006/relationships/image" Target="media/image12.emf"/><Relationship Id="rId17" Type="http://schemas.openxmlformats.org/officeDocument/2006/relationships/image" Target="media/image11.emf"/><Relationship Id="rId16" Type="http://schemas.openxmlformats.org/officeDocument/2006/relationships/image" Target="media/image10.emf"/><Relationship Id="rId15" Type="http://schemas.openxmlformats.org/officeDocument/2006/relationships/image" Target="media/image9.emf"/><Relationship Id="rId14" Type="http://schemas.openxmlformats.org/officeDocument/2006/relationships/image" Target="media/image8.emf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2020-01-13T09:02:00Z</dcterms:created>
  <dc:creator>wzs</dc:creator>
  <cp:lastModifiedBy>wzs</cp:lastModifiedBy>
  <dcterms:modified xsi:type="dcterms:W3CDTF">2020-01-20T03:23:44Z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