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报名材料真实性承诺书</w:t>
      </w:r>
    </w:p>
    <w:p>
      <w:pPr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本人承诺：本人对报名参加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年五指山市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银龄讲学计划招募</w:t>
      </w:r>
      <w:r>
        <w:rPr>
          <w:rFonts w:hint="eastAsia" w:ascii="仿宋_GB2312" w:hAnsi="仿宋_GB2312" w:eastAsia="仿宋_GB2312" w:cs="仿宋_GB2312"/>
          <w:sz w:val="32"/>
          <w:szCs w:val="32"/>
        </w:rPr>
        <w:t>时所提交有关报名材料的真实性负责，若有提供虚假材料的，本人愿承担相关责任。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ZjJiOTVmZTFkZmI5ZDViOGZiMGI3MWVlZjA3NTUifQ=="/>
  </w:docVars>
  <w:rsids>
    <w:rsidRoot w:val="00000000"/>
    <w:rsid w:val="4770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2023-10-18T02:21:05Z</dcterms:created>
  <dc:creator>wzs</dc:creator>
  <cp:lastModifiedBy>教育局收发员</cp:lastModifiedBy>
  <dcterms:modified xsi:type="dcterms:W3CDTF">2023-10-18T02:21:26Z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1602E0C431CD45C28271F02D1F28143B_12</vt:lpwstr>
  </property>
</Properties>
</file>