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 w:afterLines="50" w:line="360" w:lineRule="auto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kern w:val="28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kern w:val="28"/>
          <w:sz w:val="28"/>
          <w:szCs w:val="28"/>
          <w:highlight w:val="none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b/>
          <w:color w:val="auto"/>
          <w:kern w:val="28"/>
          <w:sz w:val="28"/>
          <w:szCs w:val="28"/>
          <w:highlight w:val="none"/>
          <w:lang w:val="en-US" w:eastAsia="zh-CN"/>
        </w:rPr>
        <w:t xml:space="preserve">2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color w:val="auto"/>
          <w:kern w:val="28"/>
          <w:sz w:val="28"/>
          <w:szCs w:val="28"/>
          <w:highlight w:val="none"/>
          <w:lang w:eastAsia="zh-CN"/>
        </w:rPr>
        <w:t>采购清单</w:t>
      </w:r>
    </w:p>
    <w:tbl>
      <w:tblPr>
        <w:tblStyle w:val="4"/>
        <w:tblW w:w="9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620"/>
        <w:gridCol w:w="1260"/>
        <w:gridCol w:w="1785"/>
        <w:gridCol w:w="705"/>
        <w:gridCol w:w="2910"/>
        <w:gridCol w:w="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58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5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lang w:val="zh-TW" w:eastAsia="zh-CN"/>
              </w:rPr>
              <w:t>序号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5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lang w:val="zh-TW" w:eastAsia="zh-CN"/>
              </w:rPr>
              <w:t>货物名称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5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规格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5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种类及材质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5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工艺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5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lang w:val="zh-TW" w:eastAsia="zh-CN"/>
              </w:rPr>
              <w:t>数量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5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lang w:val="zh-TW" w:eastAsia="zh-CN"/>
              </w:rPr>
              <w:t>样式图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5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lang w:val="zh-TW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  <w:jc w:val="center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警务值班岗（值班领导、值班民警、值班协警）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长82CM、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高42CM、宽50mm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亚克力板（挂墙上）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9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  <w:r>
              <w:rPr>
                <w:color w:val="auto"/>
              </w:rPr>
              <w:drawing>
                <wp:inline distT="0" distB="0" distL="114300" distR="114300">
                  <wp:extent cx="1832610" cy="996950"/>
                  <wp:effectExtent l="0" t="0" r="15240" b="12700"/>
                  <wp:docPr id="12" name="图片 1" descr="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" descr=" 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99695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居住证业务窗口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长30CM、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高11CM、宽50mm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亚克力板（放桌上）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9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</w:rPr>
              <w:drawing>
                <wp:inline distT="0" distB="0" distL="114300" distR="114300">
                  <wp:extent cx="1743710" cy="824230"/>
                  <wp:effectExtent l="0" t="0" r="8890" b="13970"/>
                  <wp:docPr id="13" name="图片 2" descr="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" descr=" 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710" cy="82423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户口、身份证业务窗口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长30CM、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高11CM、宽50mm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亚克力板（放桌上）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9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</w:rPr>
              <w:drawing>
                <wp:inline distT="0" distB="0" distL="114300" distR="114300">
                  <wp:extent cx="1686560" cy="711200"/>
                  <wp:effectExtent l="0" t="0" r="8890" b="12700"/>
                  <wp:docPr id="17" name="图片 2" descr="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2" descr=" 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560" cy="7112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4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海南省公安机关“西项警令” 有警必接、有案必查、查办必果、失职必究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长51.5cm、高82.5cm、宽50mm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亚克力板（挂墙上）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9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</w:rPr>
              <w:drawing>
                <wp:inline distT="0" distB="0" distL="114300" distR="114300">
                  <wp:extent cx="1141730" cy="826770"/>
                  <wp:effectExtent l="0" t="0" r="1270" b="11430"/>
                  <wp:docPr id="18" name="图片 24" descr="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24" descr=" 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730" cy="82677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调解室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长25cm、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高10cm、宽50mm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铝材质（挂墙上）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9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</w:rPr>
              <w:drawing>
                <wp:inline distT="0" distB="0" distL="114300" distR="114300">
                  <wp:extent cx="1346200" cy="767080"/>
                  <wp:effectExtent l="0" t="0" r="6350" b="13970"/>
                  <wp:docPr id="19" name="图片 4" descr="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4" descr=" 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76708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6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公共场所，禁止吸烟！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长30CM、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高15CM、宽50mm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亚克力板（放桌上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9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</w:rPr>
              <w:drawing>
                <wp:inline distT="0" distB="0" distL="114300" distR="114300">
                  <wp:extent cx="1557020" cy="692150"/>
                  <wp:effectExtent l="0" t="0" r="5080" b="12700"/>
                  <wp:docPr id="25" name="图片 19" descr="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19" descr=" 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020" cy="69215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  <w:jc w:val="center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7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禁止随地乱扔烟头、严禁乱吐槟榔汁！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长45cm、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高40cm、宽50mm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铝材质（放置地上，离地60CM）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9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</w:rPr>
              <w:drawing>
                <wp:inline distT="0" distB="0" distL="114300" distR="114300">
                  <wp:extent cx="1151890" cy="863600"/>
                  <wp:effectExtent l="0" t="0" r="10160" b="12700"/>
                  <wp:docPr id="27" name="图片 23" descr="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3" descr=" 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890" cy="8636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8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所长办公室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长25cm、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高10cm、宽50mm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铝材质（挂墙上）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9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</w:rPr>
              <w:drawing>
                <wp:inline distT="0" distB="0" distL="114300" distR="114300">
                  <wp:extent cx="1164590" cy="692150"/>
                  <wp:effectExtent l="0" t="0" r="16510" b="12700"/>
                  <wp:docPr id="28" name="图片 4" descr="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4" descr=" "/>
                          <pic:cNvPicPr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590" cy="69215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9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教导员办公室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长25cm、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高10cm、宽50mm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铝材质（挂墙上）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9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</w:rPr>
              <w:drawing>
                <wp:inline distT="0" distB="0" distL="114300" distR="114300">
                  <wp:extent cx="1148080" cy="494030"/>
                  <wp:effectExtent l="0" t="0" r="13970" b="1270"/>
                  <wp:docPr id="30" name="图片 4" descr="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4" descr=" "/>
                          <pic:cNvPicPr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080" cy="49403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10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副所长办公室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长25cm、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高10cm、宽50mm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铝材质（挂墙上）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9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</w:rPr>
              <w:drawing>
                <wp:inline distT="0" distB="0" distL="114300" distR="114300">
                  <wp:extent cx="1148080" cy="494030"/>
                  <wp:effectExtent l="0" t="0" r="13970" b="1270"/>
                  <wp:docPr id="35" name="图片 4" descr="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4" descr=" "/>
                          <pic:cNvPicPr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080" cy="49403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11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国保工作室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长25cm、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高10cm、宽50mm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铝材质（挂墙上）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9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</w:rPr>
              <w:drawing>
                <wp:inline distT="0" distB="0" distL="114300" distR="114300">
                  <wp:extent cx="1148080" cy="494030"/>
                  <wp:effectExtent l="0" t="0" r="13970" b="1270"/>
                  <wp:docPr id="41" name="图片 4" descr="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" descr=" "/>
                          <pic:cNvPicPr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080" cy="49403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12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民警办公室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长25cm、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高10cm、宽50mm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铝材质（挂墙上）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27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</w:rPr>
              <w:drawing>
                <wp:inline distT="0" distB="0" distL="114300" distR="114300">
                  <wp:extent cx="1148080" cy="494030"/>
                  <wp:effectExtent l="0" t="0" r="13970" b="1270"/>
                  <wp:docPr id="42" name="图片 4" descr="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" descr=" "/>
                          <pic:cNvPicPr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080" cy="49403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13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人身检查室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长25cm、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高10cm、宽50mm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铝材质（挂墙上）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9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</w:rPr>
              <w:drawing>
                <wp:inline distT="0" distB="0" distL="114300" distR="114300">
                  <wp:extent cx="1148080" cy="494030"/>
                  <wp:effectExtent l="0" t="0" r="13970" b="1270"/>
                  <wp:docPr id="43" name="图片 4" descr="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" descr=" "/>
                          <pic:cNvPicPr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080" cy="49403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14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枪弹保管室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长25cm、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高10cm、宽50mm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铝材质（挂墙上）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9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</w:rPr>
              <w:drawing>
                <wp:inline distT="0" distB="0" distL="114300" distR="114300">
                  <wp:extent cx="1148080" cy="494030"/>
                  <wp:effectExtent l="0" t="0" r="13970" b="1270"/>
                  <wp:docPr id="44" name="图片 4" descr="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" descr=" "/>
                          <pic:cNvPicPr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080" cy="49403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15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装备器材室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长25cm、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高10cm、宽50mm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铝材质（挂墙上）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9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</w:rPr>
              <w:drawing>
                <wp:inline distT="0" distB="0" distL="114300" distR="114300">
                  <wp:extent cx="1148080" cy="494030"/>
                  <wp:effectExtent l="0" t="0" r="13970" b="1270"/>
                  <wp:docPr id="45" name="图片 4" descr="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" descr=" "/>
                          <pic:cNvPicPr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080" cy="49403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16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涉案物品保管室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长25cm、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高10cm、宽50mm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铝材质（挂墙上）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9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</w:rPr>
              <w:drawing>
                <wp:inline distT="0" distB="0" distL="114300" distR="114300">
                  <wp:extent cx="1148080" cy="494030"/>
                  <wp:effectExtent l="0" t="0" r="13970" b="1270"/>
                  <wp:docPr id="46" name="图片 4" descr="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" descr=" "/>
                          <pic:cNvPicPr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080" cy="49403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17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民警宿舍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长25cm、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高10cm、宽50mm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铝材质（挂墙上）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63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color w:val="auto"/>
              </w:rPr>
              <w:drawing>
                <wp:inline distT="0" distB="0" distL="114300" distR="114300">
                  <wp:extent cx="1148080" cy="494030"/>
                  <wp:effectExtent l="0" t="0" r="13970" b="1270"/>
                  <wp:docPr id="47" name="图片 4" descr="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" descr=" "/>
                          <pic:cNvPicPr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080" cy="49403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18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群众候办区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长90cm、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高30cm、宽50mm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铝材质（挂墙上）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1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</w:rPr>
              <w:drawing>
                <wp:inline distT="0" distB="0" distL="114300" distR="114300">
                  <wp:extent cx="1120140" cy="482600"/>
                  <wp:effectExtent l="0" t="0" r="3810" b="12700"/>
                  <wp:docPr id="48" name="图片 6(1)" descr="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6(1)" descr=" "/>
                          <pic:cNvPicPr/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140" cy="4826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  <w:jc w:val="center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19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车辆业务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长90cm、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高30cm、宽50mm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铝材质（挂墙上）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1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</w:rPr>
              <w:drawing>
                <wp:inline distT="0" distB="0" distL="114300" distR="114300">
                  <wp:extent cx="1120140" cy="482600"/>
                  <wp:effectExtent l="0" t="0" r="3810" b="12700"/>
                  <wp:docPr id="49" name="图片 6(1)" descr="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6(1)" descr=" "/>
                          <pic:cNvPicPr/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140" cy="4826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20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查验区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长30cm、高90cm、宽50mm,距地20cm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不锈钢管焊框架，铝板面烤漆，信息丝印（放置地上，离地20CM）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1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</w:rPr>
              <w:drawing>
                <wp:inline distT="0" distB="0" distL="114300" distR="114300">
                  <wp:extent cx="363855" cy="1085850"/>
                  <wp:effectExtent l="0" t="0" r="17145" b="0"/>
                  <wp:docPr id="50" name="图片 9(1)" descr="微信图片_20201011123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9(1)" descr="微信图片_20201011123349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855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21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大车检验区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标识牌：长90cm、高30cm、宽50mm,距地30cm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不锈钢管焊框架，铝板面烤漆，信息丝印（放置地上，离地30CM）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1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</w:rPr>
              <w:drawing>
                <wp:inline distT="0" distB="0" distL="114300" distR="114300">
                  <wp:extent cx="1522730" cy="511810"/>
                  <wp:effectExtent l="0" t="0" r="1270" b="2540"/>
                  <wp:docPr id="56" name="图片 11(1)" descr="微信图片_202010111219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 11(1)" descr="微信图片_20201011121948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2730" cy="511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22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小车检验区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标识牌：长90cm、高30cm、宽50mm，距地30cm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不锈钢管焊框架，铝板面烤漆，信息丝印（放置地上，离地30CM）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1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</w:rPr>
              <w:drawing>
                <wp:inline distT="0" distB="0" distL="114300" distR="114300">
                  <wp:extent cx="1564005" cy="527050"/>
                  <wp:effectExtent l="0" t="0" r="17145" b="6350"/>
                  <wp:docPr id="57" name="图片 12(1)" descr="微信图片_20201011122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 12(1)" descr="微信图片_20201011122006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4005" cy="52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23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大车检验区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标识牌：长90cm、高30cm、宽50mm，距地30cm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不锈钢管焊框架，铝板面烤漆，信息丝印（放置地上，离地30CM）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1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</w:rPr>
              <w:drawing>
                <wp:inline distT="0" distB="0" distL="114300" distR="114300">
                  <wp:extent cx="1522730" cy="511810"/>
                  <wp:effectExtent l="0" t="0" r="1270" b="2540"/>
                  <wp:docPr id="59" name="图片 11(1)" descr="微信图片_202010111219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 11(1)" descr="微信图片_20201011121948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2730" cy="511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24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免费拓印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长30cm、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高90cm、宽50mm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铝材质（挂墙上）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1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</w:rPr>
              <w:drawing>
                <wp:inline distT="0" distB="0" distL="114300" distR="114300">
                  <wp:extent cx="480060" cy="899160"/>
                  <wp:effectExtent l="0" t="0" r="15240" b="15240"/>
                  <wp:docPr id="60" name="图片 21" descr="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 21" descr=" "/>
                          <pic:cNvPicPr/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89916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25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拓印、挂车牌、拍照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长90cm、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高30cm、宽50mm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铝材质（挂墙上）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1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</w:rPr>
              <w:drawing>
                <wp:inline distT="0" distB="0" distL="114300" distR="114300">
                  <wp:extent cx="1164590" cy="501650"/>
                  <wp:effectExtent l="0" t="0" r="16510" b="12700"/>
                  <wp:docPr id="66" name="图片 9" descr="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 9" descr=" "/>
                          <pic:cNvPicPr/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590" cy="50165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  <w:jc w:val="center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26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1楼 补证、换证、审验 驾驶证业务（1区）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长70cm、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高15cm、宽50mm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不锈钢烤漆，信息丝印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1</w:t>
            </w:r>
          </w:p>
        </w:tc>
        <w:tc>
          <w:tcPr>
            <w:tcW w:w="291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</w:rPr>
              <w:drawing>
                <wp:inline distT="0" distB="0" distL="114300" distR="114300">
                  <wp:extent cx="1853565" cy="4983480"/>
                  <wp:effectExtent l="0" t="0" r="13335" b="7620"/>
                  <wp:docPr id="67" name="图片 8(1)" descr="微信图片_20201011120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 8(1)" descr="微信图片_2020101112072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3565" cy="4983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27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2楼 事故处理（1区）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长70cm、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高15cm、宽50mm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不锈钢烤漆，信息丝印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1</w:t>
            </w:r>
          </w:p>
        </w:tc>
        <w:tc>
          <w:tcPr>
            <w:tcW w:w="291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7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28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3楼 监控中心（1区）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长70cm、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高15cm、宽50mm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不锈钢烤漆，信息丝印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1</w:t>
            </w:r>
          </w:p>
        </w:tc>
        <w:tc>
          <w:tcPr>
            <w:tcW w:w="291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7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29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4楼 办公室（1区）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长70cm、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高15cm、宽50mm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不锈钢烤漆，信息丝印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1</w:t>
            </w:r>
          </w:p>
        </w:tc>
        <w:tc>
          <w:tcPr>
            <w:tcW w:w="291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7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30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5楼 无纸化考场（1区）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长70cm、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高15cm、宽50mm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不锈钢烤漆，信息丝印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1</w:t>
            </w:r>
          </w:p>
        </w:tc>
        <w:tc>
          <w:tcPr>
            <w:tcW w:w="291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7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31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第1间 车辆保险（3区）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长70cm、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高15cm、宽50mm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不锈钢烤漆，信息丝印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1</w:t>
            </w:r>
          </w:p>
        </w:tc>
        <w:tc>
          <w:tcPr>
            <w:tcW w:w="291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7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32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第2间 车辆业务 上牌、过户、年检（3区）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长70cm、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高15cm、宽50mm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不锈钢烤漆，信息丝印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1</w:t>
            </w:r>
          </w:p>
        </w:tc>
        <w:tc>
          <w:tcPr>
            <w:tcW w:w="291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7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33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第3间 拓印、挂车牌、拍照（3区）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长70cm、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高15cm、宽50mm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不锈钢烤漆，信息丝印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1</w:t>
            </w:r>
          </w:p>
        </w:tc>
        <w:tc>
          <w:tcPr>
            <w:tcW w:w="291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7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34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立杆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高320cm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镀锌钢管烤漆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1</w:t>
            </w:r>
          </w:p>
        </w:tc>
        <w:tc>
          <w:tcPr>
            <w:tcW w:w="291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7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25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合计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color="000000"/>
                <w:lang w:val="en-US" w:eastAsia="zh-CN" w:bidi="ar-SA"/>
              </w:rPr>
              <w:t>242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u w:color="000000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highlight w:val="none"/>
          <w:u w:color="000000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u w:color="000000"/>
          <w:lang w:val="en-US" w:eastAsia="zh-CN" w:bidi="ar-SA"/>
        </w:rPr>
        <w:t>注：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u w:color="000000"/>
          <w:lang w:val="en-US" w:eastAsia="zh-CN" w:bidi="ar-SA"/>
        </w:rPr>
        <w:t>项目的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color="000000"/>
          <w:lang w:val="en-US" w:eastAsia="zh-CN" w:bidi="ar-SA"/>
        </w:rPr>
        <w:t>其他费用包含设计费、运输费、安装费、拆除费、税费等其他全部费用。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color="000000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EF46FB"/>
    <w:rsid w:val="6CEF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hint="eastAsia" w:ascii="Arial Unicode MS" w:hAnsi="Arial Unicode MS" w:eastAsia="Arial Unicode MS" w:cs="Arial Unicode MS"/>
      <w:color w:val="000000"/>
      <w:sz w:val="22"/>
      <w:szCs w:val="22"/>
      <w:u w:color="00000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240" w:after="120" w:line="300" w:lineRule="auto"/>
      <w:jc w:val="center"/>
      <w:outlineLvl w:val="0"/>
    </w:pPr>
    <w:rPr>
      <w:rFonts w:ascii="宋体" w:hAnsi="宋体" w:eastAsia="宋体" w:cs="宋体"/>
      <w:b/>
      <w:bCs/>
      <w:kern w:val="44"/>
      <w:sz w:val="36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pPr>
      <w:widowControl w:val="0"/>
      <w:jc w:val="both"/>
    </w:pPr>
    <w:rPr>
      <w:rFonts w:ascii="宋体" w:hAnsi="宋体" w:eastAsia="宋体" w:cs="宋体"/>
      <w:color w:val="000000"/>
      <w:sz w:val="22"/>
      <w:szCs w:val="22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2021-05-10T03:08:00Z</dcterms:created>
  <dc:creator>幽若1426644767</dc:creator>
  <cp:lastModifiedBy>幽若1426644767</cp:lastModifiedBy>
  <dcterms:modified xsi:type="dcterms:W3CDTF">2021-05-10T03:09:10Z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65B3FDFD7B9F4D4AB3BBC1F04ACFF09A</vt:lpwstr>
  </property>
</Properties>
</file>